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4" w:rsidRPr="00B17F1D" w:rsidRDefault="009A2F44" w:rsidP="00D434B7">
      <w:pPr>
        <w:autoSpaceDE w:val="0"/>
        <w:autoSpaceDN w:val="0"/>
        <w:spacing w:line="276" w:lineRule="auto"/>
        <w:jc w:val="right"/>
        <w:rPr>
          <w:rFonts w:ascii="Verdana" w:hAnsi="Verdana" w:cs="Tahoma"/>
          <w:i/>
          <w:sz w:val="16"/>
          <w:szCs w:val="20"/>
        </w:rPr>
      </w:pPr>
      <w:r w:rsidRPr="00B17F1D">
        <w:rPr>
          <w:rFonts w:ascii="Verdana" w:hAnsi="Verdana" w:cs="Tahoma"/>
          <w:i/>
          <w:sz w:val="16"/>
          <w:szCs w:val="20"/>
        </w:rPr>
        <w:t xml:space="preserve">Załącznik nr 2 </w:t>
      </w:r>
      <w:r w:rsidR="000B72E5" w:rsidRPr="000B72E5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</w:p>
    <w:p w:rsidR="009A2F44" w:rsidRPr="00B17F1D" w:rsidRDefault="009A2F44" w:rsidP="00D434B7">
      <w:pPr>
        <w:pStyle w:val="Tekstpodstawowy"/>
        <w:spacing w:line="276" w:lineRule="auto"/>
        <w:rPr>
          <w:rFonts w:ascii="Verdana" w:hAnsi="Verdana" w:cs="Tahoma"/>
          <w:b/>
          <w:i w:val="0"/>
          <w:color w:val="auto"/>
          <w:sz w:val="18"/>
          <w:szCs w:val="20"/>
        </w:rPr>
      </w:pPr>
    </w:p>
    <w:p w:rsidR="009A2F44" w:rsidRPr="00B17F1D" w:rsidRDefault="009A2F44" w:rsidP="00D434B7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sz w:val="20"/>
          <w:szCs w:val="20"/>
        </w:rPr>
      </w:pPr>
      <w:r w:rsidRPr="00B17F1D">
        <w:rPr>
          <w:rFonts w:ascii="Verdana" w:hAnsi="Verdana"/>
          <w:b/>
          <w:i/>
          <w:sz w:val="20"/>
          <w:szCs w:val="20"/>
        </w:rPr>
        <w:t xml:space="preserve">Nr umowy: </w:t>
      </w:r>
      <w:r>
        <w:rPr>
          <w:rFonts w:ascii="Verdana" w:hAnsi="Verdana"/>
          <w:b/>
          <w:i/>
          <w:sz w:val="20"/>
          <w:szCs w:val="20"/>
        </w:rPr>
        <w:t>__________</w:t>
      </w:r>
    </w:p>
    <w:p w:rsidR="009A2F44" w:rsidRPr="00B17F1D" w:rsidRDefault="009A2F44" w:rsidP="00D434B7">
      <w:pPr>
        <w:pStyle w:val="Nagwek1"/>
        <w:spacing w:line="360" w:lineRule="auto"/>
        <w:jc w:val="center"/>
        <w:rPr>
          <w:rFonts w:ascii="Verdana" w:hAnsi="Verdana" w:cs="Tahoma"/>
          <w:i w:val="0"/>
          <w:caps/>
          <w:sz w:val="22"/>
          <w:szCs w:val="24"/>
        </w:rPr>
      </w:pPr>
      <w:r w:rsidRPr="00B17F1D">
        <w:rPr>
          <w:rFonts w:ascii="Verdana" w:hAnsi="Verdana" w:cs="Tahoma"/>
          <w:i w:val="0"/>
          <w:sz w:val="22"/>
          <w:szCs w:val="24"/>
        </w:rPr>
        <w:t>UMOWA O UDZIELENIE</w:t>
      </w:r>
      <w:r>
        <w:rPr>
          <w:rFonts w:ascii="Verdana" w:hAnsi="Verdana" w:cs="Tahoma"/>
          <w:i w:val="0"/>
          <w:sz w:val="22"/>
          <w:szCs w:val="24"/>
        </w:rPr>
        <w:t xml:space="preserve"> </w:t>
      </w:r>
      <w:r w:rsidRPr="00B17F1D">
        <w:rPr>
          <w:rFonts w:ascii="Verdana" w:hAnsi="Verdana" w:cs="Tahoma"/>
          <w:i w:val="0"/>
          <w:caps/>
          <w:sz w:val="22"/>
          <w:szCs w:val="24"/>
        </w:rPr>
        <w:t>WSPARCIA SZKOLENIOWO – doradczego</w:t>
      </w:r>
    </w:p>
    <w:p w:rsidR="009A2F44" w:rsidRPr="009A2F44" w:rsidRDefault="009A2F44" w:rsidP="00D434B7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D434B7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9A2F44" w:rsidRPr="00D434B7" w:rsidRDefault="009A2F44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Oś priorytetowa: I. Osoby młode na rynku pracy</w:t>
      </w:r>
    </w:p>
    <w:p w:rsidR="009A2F44" w:rsidRPr="00D434B7" w:rsidRDefault="009A2F44" w:rsidP="00D434B7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Działanie: 1.2 Wsparcie osób młodych pozostających bez pracy na regionalnym rynku  pracy Poddziałanie: 1.2.1 Wsparcie udzielane z Europejskiego Funduszu Społecznego</w:t>
      </w:r>
    </w:p>
    <w:p w:rsidR="009A2F44" w:rsidRPr="00D434B7" w:rsidRDefault="00515332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PROGRAM OPE</w:t>
      </w:r>
      <w:r w:rsidR="009A2F44" w:rsidRPr="00D434B7">
        <w:rPr>
          <w:rFonts w:ascii="Verdana" w:hAnsi="Verdana"/>
          <w:sz w:val="18"/>
          <w:szCs w:val="20"/>
        </w:rPr>
        <w:t>RACYJNY WIEDZA EDUKACJA ROZWÓJ</w:t>
      </w:r>
    </w:p>
    <w:p w:rsidR="009A2F44" w:rsidRPr="00D434B7" w:rsidRDefault="009A2F44" w:rsidP="00D434B7">
      <w:pPr>
        <w:pStyle w:val="Tytu"/>
        <w:spacing w:line="276" w:lineRule="auto"/>
        <w:rPr>
          <w:rFonts w:ascii="Verdana" w:hAnsi="Verdana" w:cs="Tahoma"/>
          <w:bCs/>
          <w:sz w:val="22"/>
          <w:u w:val="none"/>
        </w:rPr>
      </w:pPr>
    </w:p>
    <w:p w:rsidR="009A2F44" w:rsidRDefault="009A2F44" w:rsidP="00D434B7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zawarta w</w:t>
      </w:r>
      <w:r w:rsidR="00D434B7">
        <w:rPr>
          <w:rFonts w:ascii="Verdana" w:hAnsi="Verdana" w:cs="Tahoma"/>
          <w:sz w:val="20"/>
          <w:szCs w:val="20"/>
        </w:rPr>
        <w:t xml:space="preserve"> </w:t>
      </w:r>
      <w:r w:rsidR="00D434B7" w:rsidRPr="00D434B7">
        <w:rPr>
          <w:rFonts w:ascii="Verdana" w:hAnsi="Verdana" w:cs="Tahoma"/>
          <w:b/>
          <w:sz w:val="20"/>
          <w:szCs w:val="20"/>
        </w:rPr>
        <w:t>Krakowie,</w:t>
      </w:r>
      <w:r>
        <w:rPr>
          <w:rFonts w:ascii="Verdana" w:hAnsi="Verdana" w:cs="Tahoma"/>
          <w:sz w:val="20"/>
          <w:szCs w:val="20"/>
        </w:rPr>
        <w:t xml:space="preserve"> </w:t>
      </w:r>
      <w:r w:rsidRPr="00A515C2">
        <w:rPr>
          <w:rFonts w:ascii="Verdana" w:hAnsi="Verdana" w:cs="Tahoma"/>
          <w:sz w:val="20"/>
          <w:szCs w:val="20"/>
        </w:rPr>
        <w:t xml:space="preserve">w dniu </w:t>
      </w:r>
      <w:r>
        <w:rPr>
          <w:rFonts w:ascii="Verdana" w:hAnsi="Verdana" w:cs="Tahoma"/>
          <w:sz w:val="20"/>
          <w:szCs w:val="20"/>
        </w:rPr>
        <w:t xml:space="preserve">___________________ </w:t>
      </w:r>
      <w:r w:rsidRPr="00A515C2">
        <w:rPr>
          <w:rFonts w:ascii="Verdana" w:hAnsi="Verdana" w:cs="Tahoma"/>
          <w:sz w:val="20"/>
          <w:szCs w:val="20"/>
        </w:rPr>
        <w:t xml:space="preserve">pomiędzy: </w:t>
      </w:r>
    </w:p>
    <w:p w:rsidR="00515332" w:rsidRPr="00A515C2" w:rsidRDefault="00515332" w:rsidP="00D434B7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9A2F44" w:rsidRPr="00B17F1D" w:rsidRDefault="009A2F44" w:rsidP="00D434B7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17F1D">
        <w:rPr>
          <w:rFonts w:ascii="Verdana" w:hAnsi="Verdana" w:cs="Tahoma"/>
          <w:b/>
          <w:sz w:val="20"/>
          <w:szCs w:val="20"/>
        </w:rPr>
        <w:t xml:space="preserve">Instytutem Turystyki w Krakowie Sp. z o.o., </w:t>
      </w:r>
      <w:r w:rsidRPr="00B17F1D">
        <w:rPr>
          <w:rFonts w:ascii="Verdana" w:hAnsi="Verdana" w:cs="Tahoma"/>
          <w:sz w:val="20"/>
          <w:szCs w:val="20"/>
        </w:rPr>
        <w:t>z siedzibą ul. Łężce 23, 30-614 Kraków, wpisaną do Krajowego Rejestru Sądowego prowadzonego przy Sądzie Rejonowym dla Krakowa –Śródmieścia w Krakowie XI Wydział Gospodarczy Krajowego Rejestru Sądowego pod nr KRS 0000160041, o numerze identyfikacji podatkowej NIP 679-000-51-17, numerze REGON 351502209, kapitale zakładowym w wysokości 52 000 zł w całości opłaconym, reprezentowanym przez Prezesa Zarządu – Tadeusza Burzyńskiego,</w:t>
      </w:r>
    </w:p>
    <w:p w:rsidR="009A2F44" w:rsidRDefault="009A2F44" w:rsidP="00D434B7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B17F1D">
        <w:rPr>
          <w:rFonts w:ascii="Verdana" w:hAnsi="Verdana" w:cs="Tahoma"/>
          <w:b/>
          <w:sz w:val="20"/>
          <w:szCs w:val="20"/>
        </w:rPr>
        <w:t xml:space="preserve">zwanego w dalszej części </w:t>
      </w:r>
      <w:r>
        <w:rPr>
          <w:rFonts w:ascii="Verdana" w:hAnsi="Verdana" w:cs="Tahoma"/>
          <w:b/>
          <w:sz w:val="20"/>
          <w:szCs w:val="20"/>
        </w:rPr>
        <w:t>Beneficjentem</w:t>
      </w:r>
      <w:r w:rsidRPr="00B17F1D">
        <w:rPr>
          <w:rFonts w:ascii="Verdana" w:hAnsi="Verdana" w:cs="Tahoma"/>
          <w:b/>
          <w:sz w:val="20"/>
          <w:szCs w:val="20"/>
        </w:rPr>
        <w:t>,</w:t>
      </w:r>
    </w:p>
    <w:p w:rsidR="009A2F44" w:rsidRDefault="009A2F44" w:rsidP="00D434B7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9A2F44" w:rsidRPr="00BD722C" w:rsidTr="00314FDE">
        <w:trPr>
          <w:trHeight w:val="524"/>
        </w:trPr>
        <w:tc>
          <w:tcPr>
            <w:tcW w:w="2835" w:type="dxa"/>
            <w:shd w:val="clear" w:color="auto" w:fill="EAD5C0"/>
            <w:vAlign w:val="center"/>
          </w:tcPr>
          <w:p w:rsidR="009A2F44" w:rsidRPr="00C146B9" w:rsidRDefault="009A2F44" w:rsidP="00D434B7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A2F44" w:rsidRPr="00BD722C" w:rsidRDefault="009A2F44" w:rsidP="00D434B7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A2F44" w:rsidRPr="00BD722C" w:rsidTr="00314FDE">
        <w:trPr>
          <w:trHeight w:val="404"/>
        </w:trPr>
        <w:tc>
          <w:tcPr>
            <w:tcW w:w="2835" w:type="dxa"/>
            <w:shd w:val="clear" w:color="auto" w:fill="EAD5C0"/>
            <w:vAlign w:val="center"/>
          </w:tcPr>
          <w:p w:rsidR="009A2F44" w:rsidRPr="00C146B9" w:rsidRDefault="009A2F44" w:rsidP="00D434B7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9A2F44" w:rsidRPr="00BD722C" w:rsidRDefault="009A2F44" w:rsidP="00D434B7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A2F44" w:rsidRPr="00BD722C" w:rsidTr="00314FDE">
        <w:trPr>
          <w:trHeight w:val="706"/>
        </w:trPr>
        <w:tc>
          <w:tcPr>
            <w:tcW w:w="2835" w:type="dxa"/>
            <w:shd w:val="clear" w:color="auto" w:fill="EAD5C0"/>
            <w:vAlign w:val="center"/>
          </w:tcPr>
          <w:p w:rsidR="009A2F44" w:rsidRPr="00C146B9" w:rsidRDefault="009A2F44" w:rsidP="00D434B7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/>
                <w:b/>
                <w:sz w:val="20"/>
                <w:szCs w:val="20"/>
              </w:rPr>
              <w:t>Adres zamieszkania</w:t>
            </w:r>
          </w:p>
        </w:tc>
        <w:tc>
          <w:tcPr>
            <w:tcW w:w="5953" w:type="dxa"/>
            <w:vAlign w:val="center"/>
          </w:tcPr>
          <w:p w:rsidR="009A2F44" w:rsidRPr="00BD722C" w:rsidRDefault="009A2F44" w:rsidP="00D434B7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C013E" w:rsidRPr="00BD722C" w:rsidTr="00FC013E">
        <w:trPr>
          <w:trHeight w:val="373"/>
        </w:trPr>
        <w:tc>
          <w:tcPr>
            <w:tcW w:w="2835" w:type="dxa"/>
            <w:shd w:val="clear" w:color="auto" w:fill="EAD5C0"/>
            <w:vAlign w:val="center"/>
          </w:tcPr>
          <w:p w:rsidR="00FC013E" w:rsidRPr="00C146B9" w:rsidRDefault="00FC013E" w:rsidP="00D434B7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FC013E" w:rsidRPr="00BD722C" w:rsidRDefault="00FC013E" w:rsidP="00D434B7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C013E" w:rsidRPr="00BD722C" w:rsidTr="00FC013E">
        <w:trPr>
          <w:trHeight w:val="420"/>
        </w:trPr>
        <w:tc>
          <w:tcPr>
            <w:tcW w:w="2835" w:type="dxa"/>
            <w:shd w:val="clear" w:color="auto" w:fill="EAD5C0"/>
            <w:vAlign w:val="center"/>
          </w:tcPr>
          <w:p w:rsidR="00FC013E" w:rsidRPr="00C146B9" w:rsidRDefault="00FC013E" w:rsidP="00D434B7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FC013E" w:rsidRPr="00BD722C" w:rsidRDefault="00FC013E" w:rsidP="00D434B7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9A2F44" w:rsidRPr="00A515C2" w:rsidRDefault="009A2F44" w:rsidP="00D434B7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zwaną/</w:t>
      </w:r>
      <w:proofErr w:type="spellStart"/>
      <w:r w:rsidRPr="00A515C2">
        <w:rPr>
          <w:rFonts w:ascii="Verdana" w:hAnsi="Verdana" w:cs="Tahoma"/>
          <w:sz w:val="20"/>
          <w:szCs w:val="20"/>
        </w:rPr>
        <w:t>ym</w:t>
      </w:r>
      <w:proofErr w:type="spellEnd"/>
      <w:r w:rsidRPr="00A515C2">
        <w:rPr>
          <w:rFonts w:ascii="Verdana" w:hAnsi="Verdana" w:cs="Tahoma"/>
          <w:sz w:val="20"/>
          <w:szCs w:val="20"/>
        </w:rPr>
        <w:t xml:space="preserve"> dalej Uczestnikiem projektu</w:t>
      </w:r>
    </w:p>
    <w:p w:rsidR="009A2F44" w:rsidRDefault="009A2F44" w:rsidP="00D434B7">
      <w:pPr>
        <w:pStyle w:val="Nagwek2"/>
        <w:spacing w:before="0" w:line="276" w:lineRule="auto"/>
        <w:jc w:val="center"/>
        <w:rPr>
          <w:rFonts w:ascii="Verdana" w:hAnsi="Verdana" w:cs="Tahoma"/>
          <w:i/>
          <w:sz w:val="20"/>
          <w:szCs w:val="20"/>
        </w:rPr>
      </w:pPr>
    </w:p>
    <w:p w:rsidR="009A2F44" w:rsidRPr="00D434B7" w:rsidRDefault="009A2F44" w:rsidP="00D434B7">
      <w:pPr>
        <w:pStyle w:val="Nagwek2"/>
        <w:spacing w:before="0" w:line="276" w:lineRule="auto"/>
        <w:jc w:val="center"/>
        <w:rPr>
          <w:rFonts w:ascii="Verdana" w:hAnsi="Verdana" w:cs="Tahoma"/>
          <w:b/>
          <w:i/>
          <w:color w:val="auto"/>
          <w:sz w:val="20"/>
          <w:szCs w:val="20"/>
        </w:rPr>
      </w:pPr>
      <w:r w:rsidRPr="00D434B7">
        <w:rPr>
          <w:rFonts w:ascii="Verdana" w:hAnsi="Verdana" w:cs="Tahoma"/>
          <w:b/>
          <w:color w:val="auto"/>
          <w:sz w:val="20"/>
          <w:szCs w:val="20"/>
        </w:rPr>
        <w:t>§ 1</w:t>
      </w:r>
    </w:p>
    <w:p w:rsidR="009A2F44" w:rsidRPr="00D434B7" w:rsidRDefault="009A2F44" w:rsidP="00D434B7">
      <w:pPr>
        <w:pStyle w:val="Nagwek2"/>
        <w:spacing w:before="0" w:line="276" w:lineRule="auto"/>
        <w:jc w:val="center"/>
        <w:rPr>
          <w:rFonts w:ascii="Verdana" w:hAnsi="Verdana" w:cs="Tahoma"/>
          <w:b/>
          <w:i/>
          <w:color w:val="auto"/>
          <w:sz w:val="20"/>
          <w:szCs w:val="20"/>
        </w:rPr>
      </w:pPr>
      <w:r w:rsidRPr="00D434B7">
        <w:rPr>
          <w:rFonts w:ascii="Verdana" w:hAnsi="Verdana" w:cs="Tahoma"/>
          <w:b/>
          <w:color w:val="auto"/>
          <w:sz w:val="20"/>
          <w:szCs w:val="20"/>
        </w:rPr>
        <w:t>Przedmiot umowy</w:t>
      </w:r>
    </w:p>
    <w:p w:rsidR="009A2F44" w:rsidRPr="00A515C2" w:rsidRDefault="009A2F44" w:rsidP="00D434B7">
      <w:pPr>
        <w:numPr>
          <w:ilvl w:val="0"/>
          <w:numId w:val="10"/>
        </w:numPr>
        <w:tabs>
          <w:tab w:val="clear" w:pos="720"/>
          <w:tab w:val="num" w:pos="0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Przedmiotem niniejszej Umowy jest udzielenie przez Beneficjenta, wsparcia w formie </w:t>
      </w:r>
      <w:r w:rsidRPr="00A515C2">
        <w:rPr>
          <w:rFonts w:ascii="Verdana" w:hAnsi="Verdana" w:cs="Tahoma"/>
          <w:sz w:val="20"/>
          <w:szCs w:val="20"/>
        </w:rPr>
        <w:br/>
        <w:t xml:space="preserve">nieodpłatnych usług szkoleniowo-doradczych dotyczących zagadnień związanych z podejmowaniem i prowadzeniem działalności gospodarczej, współfinansowanych z Europejskiego Funduszu Społecznego </w:t>
      </w:r>
      <w:r w:rsidRPr="008762F3">
        <w:rPr>
          <w:rFonts w:ascii="Verdana" w:hAnsi="Verdana" w:cs="Tahoma"/>
          <w:sz w:val="20"/>
          <w:szCs w:val="20"/>
        </w:rPr>
        <w:t xml:space="preserve">w ramach </w:t>
      </w:r>
      <w:r>
        <w:rPr>
          <w:rFonts w:ascii="Verdana" w:hAnsi="Verdana" w:cs="Tahoma"/>
          <w:sz w:val="20"/>
          <w:szCs w:val="20"/>
        </w:rPr>
        <w:t xml:space="preserve">Programu Operacyjnego Wiedza Edukacja Rozwój </w:t>
      </w:r>
      <w:r w:rsidRPr="008762F3">
        <w:rPr>
          <w:rFonts w:ascii="Verdana" w:hAnsi="Verdana" w:cs="Tahoma"/>
          <w:sz w:val="20"/>
          <w:szCs w:val="20"/>
        </w:rPr>
        <w:t>na lata 2014-2020 współfinansowanego  z  Europejskiego  Funduszu  Społecznego</w:t>
      </w:r>
      <w:r>
        <w:rPr>
          <w:rFonts w:ascii="Verdana" w:hAnsi="Verdana" w:cs="Tahoma"/>
          <w:sz w:val="20"/>
          <w:szCs w:val="20"/>
        </w:rPr>
        <w:t>.</w:t>
      </w:r>
    </w:p>
    <w:p w:rsidR="009A2F44" w:rsidRPr="00A515C2" w:rsidRDefault="009A2F44" w:rsidP="00D434B7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A515C2">
        <w:rPr>
          <w:rFonts w:ascii="Verdana" w:hAnsi="Verdana" w:cs="Tahoma"/>
          <w:sz w:val="20"/>
          <w:szCs w:val="20"/>
        </w:rPr>
        <w:t>Uczestnik projektu otrzymuje wsparcie szkoleniow</w:t>
      </w:r>
      <w:r>
        <w:rPr>
          <w:rFonts w:ascii="Verdana" w:hAnsi="Verdana" w:cs="Tahoma"/>
          <w:sz w:val="20"/>
          <w:szCs w:val="20"/>
        </w:rPr>
        <w:t>o-</w:t>
      </w:r>
      <w:r w:rsidRPr="00A515C2">
        <w:rPr>
          <w:rFonts w:ascii="Verdana" w:hAnsi="Verdana" w:cs="Tahoma"/>
          <w:sz w:val="20"/>
          <w:szCs w:val="20"/>
        </w:rPr>
        <w:t xml:space="preserve">doradcze na zasadach i warunkach określonych w niniejszej Umowie. </w:t>
      </w:r>
    </w:p>
    <w:p w:rsidR="00D434B7" w:rsidRDefault="00D434B7" w:rsidP="00D434B7">
      <w:pPr>
        <w:pStyle w:val="Nagwek4"/>
        <w:spacing w:before="0" w:line="276" w:lineRule="auto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</w:p>
    <w:p w:rsidR="00684B32" w:rsidRDefault="00684B32" w:rsidP="00684B32"/>
    <w:p w:rsidR="00684B32" w:rsidRPr="00684B32" w:rsidRDefault="00684B32" w:rsidP="00684B32">
      <w:bookmarkStart w:id="0" w:name="_GoBack"/>
      <w:bookmarkEnd w:id="0"/>
    </w:p>
    <w:p w:rsidR="009A2F44" w:rsidRPr="008762F3" w:rsidRDefault="009A2F44" w:rsidP="00D434B7">
      <w:pPr>
        <w:pStyle w:val="Nagwek4"/>
        <w:spacing w:before="0" w:line="276" w:lineRule="auto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lastRenderedPageBreak/>
        <w:t>§ 2</w:t>
      </w:r>
    </w:p>
    <w:p w:rsidR="009A2F44" w:rsidRDefault="009A2F44" w:rsidP="00D434B7">
      <w:pPr>
        <w:pStyle w:val="Nagwek4"/>
        <w:spacing w:before="0" w:line="276" w:lineRule="auto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t>Okres udzielania wsparcia szkoleniowo-doradczego</w:t>
      </w:r>
    </w:p>
    <w:p w:rsidR="009A2F44" w:rsidRPr="00DF5DE2" w:rsidRDefault="009A2F44" w:rsidP="00D434B7">
      <w:pPr>
        <w:spacing w:line="276" w:lineRule="auto"/>
      </w:pPr>
    </w:p>
    <w:p w:rsidR="009A2F44" w:rsidRPr="00A515C2" w:rsidRDefault="009A2F44" w:rsidP="00D434B7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Wsparcie </w:t>
      </w:r>
      <w:r w:rsidRPr="00A515C2">
        <w:rPr>
          <w:rFonts w:ascii="Verdana" w:hAnsi="Verdana" w:cs="Tahoma"/>
          <w:sz w:val="20"/>
          <w:szCs w:val="20"/>
        </w:rPr>
        <w:t xml:space="preserve">doradcze udzielane jest w okresie od dnia......................, do dnia...................................... . </w:t>
      </w:r>
    </w:p>
    <w:p w:rsidR="009A2F44" w:rsidRDefault="009A2F44" w:rsidP="00D434B7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D35AA">
        <w:rPr>
          <w:rFonts w:ascii="Verdana" w:hAnsi="Verdana" w:cs="Tahoma"/>
          <w:sz w:val="20"/>
          <w:szCs w:val="20"/>
        </w:rPr>
        <w:t>Liczba godzin wsparcia szkoleniowo</w:t>
      </w:r>
      <w:r>
        <w:rPr>
          <w:rFonts w:ascii="Verdana" w:hAnsi="Verdana" w:cs="Tahoma"/>
          <w:sz w:val="20"/>
          <w:szCs w:val="20"/>
        </w:rPr>
        <w:t>-doradczego</w:t>
      </w:r>
      <w:r w:rsidRPr="00AD35AA">
        <w:rPr>
          <w:rFonts w:ascii="Verdana" w:hAnsi="Verdana" w:cs="Tahoma"/>
          <w:sz w:val="20"/>
          <w:szCs w:val="20"/>
        </w:rPr>
        <w:t xml:space="preserve"> wynosi </w:t>
      </w:r>
      <w:r w:rsidRPr="00E07BA3">
        <w:rPr>
          <w:rFonts w:ascii="Verdana" w:hAnsi="Verdana" w:cs="Tahoma"/>
          <w:b/>
          <w:sz w:val="20"/>
          <w:szCs w:val="20"/>
        </w:rPr>
        <w:t xml:space="preserve">25 </w:t>
      </w:r>
      <w:r w:rsidRPr="00AD35AA">
        <w:rPr>
          <w:rFonts w:ascii="Verdana" w:hAnsi="Verdana" w:cs="Tahoma"/>
          <w:b/>
          <w:sz w:val="20"/>
          <w:szCs w:val="20"/>
        </w:rPr>
        <w:t>h.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9A2F44" w:rsidRPr="00D434B7" w:rsidRDefault="009A2F44" w:rsidP="00D434B7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D434B7">
        <w:rPr>
          <w:rFonts w:ascii="Verdana" w:hAnsi="Verdana" w:cs="Tahoma"/>
          <w:sz w:val="20"/>
          <w:szCs w:val="20"/>
        </w:rPr>
        <w:t xml:space="preserve">W uzasadnionych przypadkach Uczestnik może złożyć wniosek o zwiększenie liczby godzin wsparcia wskazanej w pkt 2 powyżej. W takiej sytuacji uczestnik składa pisemny wniosek z uzasadnieniem dodatkowej liczby godzin wsparcia. </w:t>
      </w:r>
    </w:p>
    <w:p w:rsidR="009A2F44" w:rsidRPr="00AD35AA" w:rsidRDefault="009A2F44" w:rsidP="00D434B7">
      <w:pPr>
        <w:spacing w:line="276" w:lineRule="auto"/>
        <w:ind w:left="709" w:hanging="426"/>
        <w:jc w:val="both"/>
        <w:rPr>
          <w:rFonts w:ascii="Verdana" w:hAnsi="Verdana" w:cs="Tahoma"/>
          <w:sz w:val="20"/>
          <w:szCs w:val="20"/>
        </w:rPr>
      </w:pPr>
    </w:p>
    <w:p w:rsidR="009A2F44" w:rsidRPr="00A515C2" w:rsidRDefault="009A2F44" w:rsidP="00D434B7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  <w:r w:rsidRPr="00A515C2">
        <w:rPr>
          <w:rFonts w:ascii="Verdana" w:hAnsi="Verdana" w:cs="Tahoma"/>
          <w:b/>
          <w:bCs/>
          <w:sz w:val="20"/>
          <w:szCs w:val="20"/>
        </w:rPr>
        <w:t>§ 3</w:t>
      </w:r>
    </w:p>
    <w:p w:rsidR="009A2F44" w:rsidRDefault="009A2F44" w:rsidP="00D434B7">
      <w:pPr>
        <w:pStyle w:val="Tekstpodstawowywcity"/>
        <w:tabs>
          <w:tab w:val="left" w:pos="1418"/>
        </w:tabs>
        <w:spacing w:after="0" w:line="276" w:lineRule="auto"/>
        <w:ind w:left="0"/>
        <w:rPr>
          <w:rFonts w:ascii="Verdana" w:hAnsi="Verdana" w:cs="Tahoma"/>
          <w:b/>
          <w:bCs/>
          <w:sz w:val="20"/>
          <w:szCs w:val="20"/>
        </w:rPr>
      </w:pPr>
      <w:r w:rsidRPr="00A515C2">
        <w:rPr>
          <w:rFonts w:ascii="Verdana" w:hAnsi="Verdana" w:cs="Tahoma"/>
          <w:b/>
          <w:bCs/>
          <w:sz w:val="20"/>
          <w:szCs w:val="20"/>
        </w:rPr>
        <w:tab/>
        <w:t xml:space="preserve">Wsparcie szkoleniowo-doradcze – postanowienia szczegółowe </w:t>
      </w:r>
    </w:p>
    <w:p w:rsidR="009A2F44" w:rsidRPr="00A515C2" w:rsidRDefault="009A2F44" w:rsidP="00D434B7">
      <w:pPr>
        <w:pStyle w:val="Tekstpodstawowywcity"/>
        <w:tabs>
          <w:tab w:val="left" w:pos="1418"/>
        </w:tabs>
        <w:spacing w:after="0" w:line="276" w:lineRule="auto"/>
        <w:ind w:left="0"/>
        <w:rPr>
          <w:rFonts w:ascii="Verdana" w:hAnsi="Verdana" w:cs="Tahoma"/>
          <w:b/>
          <w:bCs/>
          <w:sz w:val="20"/>
          <w:szCs w:val="20"/>
        </w:rPr>
      </w:pPr>
    </w:p>
    <w:p w:rsidR="009A2F44" w:rsidRPr="00A515C2" w:rsidRDefault="009A2F44" w:rsidP="00D434B7">
      <w:pPr>
        <w:pStyle w:val="Tekstpodstawowywcity"/>
        <w:numPr>
          <w:ilvl w:val="0"/>
          <w:numId w:val="11"/>
        </w:numPr>
        <w:tabs>
          <w:tab w:val="clear" w:pos="540"/>
          <w:tab w:val="num" w:pos="284"/>
          <w:tab w:val="left" w:pos="1418"/>
        </w:tabs>
        <w:spacing w:after="0"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Zakres wsparcia ustalany jest przez Beneficjenta </w:t>
      </w:r>
      <w:r>
        <w:rPr>
          <w:rFonts w:ascii="Verdana" w:hAnsi="Verdana" w:cs="Tahoma"/>
          <w:sz w:val="20"/>
          <w:szCs w:val="20"/>
        </w:rPr>
        <w:t>z Uczestnikiem</w:t>
      </w:r>
      <w:r w:rsidRPr="00A515C2">
        <w:rPr>
          <w:rFonts w:ascii="Verdana" w:hAnsi="Verdana" w:cs="Tahoma"/>
          <w:sz w:val="20"/>
          <w:szCs w:val="20"/>
        </w:rPr>
        <w:t>.</w:t>
      </w:r>
    </w:p>
    <w:p w:rsidR="009A2F44" w:rsidRPr="00A515C2" w:rsidRDefault="009A2F44" w:rsidP="00D434B7">
      <w:pPr>
        <w:pStyle w:val="Tekstpodstawowywcity"/>
        <w:numPr>
          <w:ilvl w:val="0"/>
          <w:numId w:val="11"/>
        </w:numPr>
        <w:tabs>
          <w:tab w:val="clear" w:pos="540"/>
          <w:tab w:val="num" w:pos="284"/>
          <w:tab w:val="left" w:pos="1418"/>
        </w:tabs>
        <w:spacing w:after="0"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</w:t>
      </w:r>
      <w:r w:rsidRPr="00A515C2">
        <w:rPr>
          <w:rFonts w:ascii="Verdana" w:hAnsi="Verdana" w:cs="Tahoma"/>
          <w:sz w:val="20"/>
          <w:szCs w:val="20"/>
        </w:rPr>
        <w:t xml:space="preserve">iczba godzin usług </w:t>
      </w:r>
      <w:r>
        <w:rPr>
          <w:rFonts w:ascii="Verdana" w:hAnsi="Verdana" w:cs="Tahoma"/>
          <w:sz w:val="20"/>
          <w:szCs w:val="20"/>
        </w:rPr>
        <w:t xml:space="preserve">szkoleniowych i </w:t>
      </w:r>
      <w:r w:rsidRPr="00A515C2">
        <w:rPr>
          <w:rFonts w:ascii="Verdana" w:hAnsi="Verdana" w:cs="Tahoma"/>
          <w:sz w:val="20"/>
          <w:szCs w:val="20"/>
        </w:rPr>
        <w:t xml:space="preserve">doradczych o których mowa w § 2 świadczona na rzecz Uczestnika projektu potwierdzana jest podpisem Uczestnika projektu, złożonym na odpowiednim formularzu w dniu korzystania z usługi. </w:t>
      </w:r>
    </w:p>
    <w:p w:rsidR="009A2F44" w:rsidRPr="00A515C2" w:rsidRDefault="009A2F44" w:rsidP="00D434B7">
      <w:pPr>
        <w:pStyle w:val="Tekstpodstawowywcity"/>
        <w:numPr>
          <w:ilvl w:val="0"/>
          <w:numId w:val="11"/>
        </w:numPr>
        <w:tabs>
          <w:tab w:val="clear" w:pos="540"/>
          <w:tab w:val="num" w:pos="284"/>
          <w:tab w:val="left" w:pos="1418"/>
        </w:tabs>
        <w:spacing w:after="0"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Udział Uczestnika projektu we wsparciu </w:t>
      </w:r>
      <w:r>
        <w:rPr>
          <w:rFonts w:ascii="Verdana" w:hAnsi="Verdana" w:cs="Tahoma"/>
          <w:sz w:val="20"/>
          <w:szCs w:val="20"/>
        </w:rPr>
        <w:t>szkoleniowo-</w:t>
      </w:r>
      <w:r w:rsidRPr="00A515C2">
        <w:rPr>
          <w:rFonts w:ascii="Verdana" w:hAnsi="Verdana" w:cs="Tahoma"/>
          <w:sz w:val="20"/>
          <w:szCs w:val="20"/>
        </w:rPr>
        <w:t xml:space="preserve">doradczym, w pełnym zakresie i w czasie określonym w § 2,  potwierdzonym zgodnie z zapisami ust. </w:t>
      </w:r>
      <w:r>
        <w:rPr>
          <w:rFonts w:ascii="Verdana" w:hAnsi="Verdana" w:cs="Tahoma"/>
          <w:sz w:val="20"/>
          <w:szCs w:val="20"/>
        </w:rPr>
        <w:t>2</w:t>
      </w:r>
      <w:r w:rsidRPr="00A515C2">
        <w:rPr>
          <w:rFonts w:ascii="Verdana" w:hAnsi="Verdana" w:cs="Tahoma"/>
          <w:sz w:val="20"/>
          <w:szCs w:val="20"/>
        </w:rPr>
        <w:t xml:space="preserve">, jest podstawowym warunkiem starania się o przyznanie środków finansowych na rozwój przedsiębiorczości oraz wsparcie pomostowe. </w:t>
      </w:r>
    </w:p>
    <w:p w:rsidR="009A2F44" w:rsidRPr="00A515C2" w:rsidRDefault="009A2F44" w:rsidP="00D434B7">
      <w:pPr>
        <w:pStyle w:val="Tekstpodstawowywcity"/>
        <w:numPr>
          <w:ilvl w:val="0"/>
          <w:numId w:val="11"/>
        </w:numPr>
        <w:tabs>
          <w:tab w:val="clear" w:pos="540"/>
          <w:tab w:val="num" w:pos="284"/>
          <w:tab w:val="left" w:pos="1418"/>
        </w:tabs>
        <w:spacing w:after="0"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Wsparcie szkoleniowo-doradcze udzielone Uczestnikowi projektu przed zarejestrowaniem przez niego działalności gospodarczej nie jest objęte regułami dotyczącymi udzielania pomocy </w:t>
      </w:r>
      <w:r>
        <w:rPr>
          <w:rFonts w:ascii="Verdana" w:hAnsi="Verdana" w:cs="Tahoma"/>
          <w:sz w:val="20"/>
          <w:szCs w:val="20"/>
        </w:rPr>
        <w:t xml:space="preserve">de </w:t>
      </w:r>
      <w:proofErr w:type="spellStart"/>
      <w:r>
        <w:rPr>
          <w:rFonts w:ascii="Verdana" w:hAnsi="Verdana" w:cs="Tahoma"/>
          <w:sz w:val="20"/>
          <w:szCs w:val="20"/>
        </w:rPr>
        <w:t>minimis</w:t>
      </w:r>
      <w:proofErr w:type="spellEnd"/>
      <w:r w:rsidRPr="00A515C2">
        <w:rPr>
          <w:rFonts w:ascii="Verdana" w:hAnsi="Verdana" w:cs="Tahoma"/>
          <w:sz w:val="20"/>
          <w:szCs w:val="20"/>
        </w:rPr>
        <w:t xml:space="preserve">. </w:t>
      </w:r>
    </w:p>
    <w:p w:rsidR="009A2F44" w:rsidRPr="00A515C2" w:rsidRDefault="009A2F44" w:rsidP="00D434B7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§ 4</w:t>
      </w:r>
    </w:p>
    <w:p w:rsidR="009A2F44" w:rsidRDefault="009A2F44" w:rsidP="00D434B7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Zmiana umowy</w:t>
      </w:r>
    </w:p>
    <w:p w:rsidR="009A2F44" w:rsidRPr="00DF5DE2" w:rsidRDefault="009A2F44" w:rsidP="00D434B7">
      <w:pPr>
        <w:spacing w:line="276" w:lineRule="auto"/>
      </w:pPr>
    </w:p>
    <w:p w:rsidR="009A2F44" w:rsidRPr="00A515C2" w:rsidRDefault="009A2F44" w:rsidP="00D434B7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567" w:hanging="567"/>
        <w:jc w:val="both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Wszelkie zmiany Umowy, wymagają aneksu w formie pisemnej, pod rygorem nieważności.</w:t>
      </w:r>
    </w:p>
    <w:p w:rsidR="009A2F44" w:rsidRPr="00A515C2" w:rsidRDefault="009A2F44" w:rsidP="00D434B7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 xml:space="preserve">Jeżeli wniosek o zmianę Umowy pochodzi od Uczestnika projektu, zobowiązany jest on przedstawić wniosek Beneficjentowi nie później niż w terminie </w:t>
      </w:r>
      <w:r>
        <w:rPr>
          <w:rFonts w:ascii="Verdana" w:hAnsi="Verdana" w:cs="Tahoma"/>
          <w:i w:val="0"/>
          <w:color w:val="auto"/>
          <w:szCs w:val="20"/>
        </w:rPr>
        <w:t>14</w:t>
      </w:r>
      <w:r w:rsidRPr="00A515C2">
        <w:rPr>
          <w:rFonts w:ascii="Verdana" w:hAnsi="Verdana" w:cs="Tahoma"/>
          <w:i w:val="0"/>
          <w:color w:val="auto"/>
          <w:szCs w:val="20"/>
        </w:rPr>
        <w:t xml:space="preserve"> dni przed dniem, w którym zmiana</w:t>
      </w:r>
      <w:r>
        <w:rPr>
          <w:rFonts w:ascii="Verdana" w:hAnsi="Verdana" w:cs="Tahoma"/>
          <w:i w:val="0"/>
          <w:color w:val="auto"/>
          <w:szCs w:val="20"/>
        </w:rPr>
        <w:t xml:space="preserve"> </w:t>
      </w:r>
      <w:r w:rsidRPr="00A515C2">
        <w:rPr>
          <w:rFonts w:ascii="Verdana" w:hAnsi="Verdana" w:cs="Tahoma"/>
          <w:i w:val="0"/>
          <w:color w:val="auto"/>
          <w:szCs w:val="20"/>
        </w:rPr>
        <w:t xml:space="preserve"> umowy w tym zakresie powinna wejść w życie. </w:t>
      </w:r>
    </w:p>
    <w:p w:rsidR="009A2F44" w:rsidRPr="00A515C2" w:rsidRDefault="009A2F44" w:rsidP="00D434B7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9A2F44" w:rsidRPr="00A515C2" w:rsidRDefault="009A2F44" w:rsidP="00D434B7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§ 5</w:t>
      </w:r>
    </w:p>
    <w:p w:rsidR="009A2F44" w:rsidRDefault="009A2F44" w:rsidP="00D434B7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Rozwiązanie umowy</w:t>
      </w:r>
    </w:p>
    <w:p w:rsidR="009A2F44" w:rsidRPr="00DF5DE2" w:rsidRDefault="009A2F44" w:rsidP="00D434B7">
      <w:pPr>
        <w:spacing w:line="276" w:lineRule="auto"/>
      </w:pPr>
    </w:p>
    <w:p w:rsidR="009A2F44" w:rsidRPr="00A515C2" w:rsidRDefault="009A2F44" w:rsidP="00D434B7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Uczestnik projektu może rozwiązać umowę w każdym momencie, co jest jednoznaczne</w:t>
      </w:r>
      <w:r w:rsidRPr="00A515C2">
        <w:rPr>
          <w:rFonts w:ascii="Verdana" w:hAnsi="Verdana" w:cs="Tahoma"/>
          <w:sz w:val="20"/>
          <w:szCs w:val="20"/>
        </w:rPr>
        <w:br/>
        <w:t>z zaprzestaniem uczestniczenia w Projekcie.</w:t>
      </w:r>
    </w:p>
    <w:p w:rsidR="009A2F44" w:rsidRPr="00A515C2" w:rsidRDefault="009A2F44" w:rsidP="00D434B7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Beneficjent może wypowiedzieć Umowę ze skutkiem natychmiastowym, oznaczającym wykluczenie Uczestnika z udziału w  projekcie, w przypadkach kiedy:</w:t>
      </w:r>
    </w:p>
    <w:p w:rsidR="009A2F44" w:rsidRPr="00A515C2" w:rsidRDefault="009A2F44" w:rsidP="00D434B7">
      <w:pPr>
        <w:numPr>
          <w:ilvl w:val="1"/>
          <w:numId w:val="13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nie wypełni, bez usprawiedliwienia, jednego ze swych zobowiązań i po otrzymaniu pisemnego upomnienia nadal ich nie wypełnienia lub nie przedstawi w okresie </w:t>
      </w:r>
      <w:r>
        <w:rPr>
          <w:rFonts w:ascii="Verdana" w:hAnsi="Verdana" w:cs="Tahoma"/>
          <w:sz w:val="20"/>
          <w:szCs w:val="20"/>
        </w:rPr>
        <w:t>7</w:t>
      </w:r>
      <w:r w:rsidRPr="00A515C2">
        <w:rPr>
          <w:rFonts w:ascii="Verdana" w:hAnsi="Verdana" w:cs="Tahoma"/>
          <w:sz w:val="20"/>
          <w:szCs w:val="20"/>
        </w:rPr>
        <w:t xml:space="preserve"> dni stosownych wyjaśnień;</w:t>
      </w:r>
    </w:p>
    <w:p w:rsidR="009A2F44" w:rsidRPr="00A515C2" w:rsidRDefault="009A2F44" w:rsidP="00D434B7">
      <w:pPr>
        <w:numPr>
          <w:ilvl w:val="1"/>
          <w:numId w:val="13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przedstawi fałszywe lub niepełne oświadczenia w celu uzyskania wsparcia szkoleniowo-doradczego.</w:t>
      </w:r>
    </w:p>
    <w:p w:rsidR="009A2F44" w:rsidRPr="00A515C2" w:rsidRDefault="009A2F44" w:rsidP="00D434B7">
      <w:pPr>
        <w:numPr>
          <w:ilvl w:val="0"/>
          <w:numId w:val="13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lastRenderedPageBreak/>
        <w:t>W przypadkach, o którym mowa w ust. 1 i 2 Uczestnik projektu traci prawo starania się o wsparcie pomostowe i przyznanie środków finansowych na rozwój przedsiębiorczości lub otrzymywania takiego wsparcia.</w:t>
      </w:r>
    </w:p>
    <w:p w:rsidR="009A2F44" w:rsidRPr="00A515C2" w:rsidRDefault="009A2F44" w:rsidP="00D434B7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§ 6</w:t>
      </w:r>
    </w:p>
    <w:p w:rsidR="009A2F44" w:rsidRDefault="009A2F44" w:rsidP="00D434B7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Postanowienia końcowe</w:t>
      </w:r>
    </w:p>
    <w:p w:rsidR="009A2F44" w:rsidRPr="00A515C2" w:rsidRDefault="009A2F44" w:rsidP="00D434B7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9A2F44" w:rsidRPr="00A515C2" w:rsidRDefault="009A2F44" w:rsidP="00D434B7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Spory związane z realizacją niniejszej umowy strony będą starały się rozwiązać polubownie.</w:t>
      </w:r>
    </w:p>
    <w:p w:rsidR="009A2F44" w:rsidRDefault="009A2F44" w:rsidP="00D434B7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W przypadku braku porozumienia spór będzie podlegał rozstrzygnięciu przez sąd powszechny właściwy dla siedziby Beneficjenta.</w:t>
      </w:r>
    </w:p>
    <w:p w:rsidR="009A2F44" w:rsidRDefault="009A2F44" w:rsidP="00D434B7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DF5DE2">
        <w:rPr>
          <w:rFonts w:ascii="Verdana" w:hAnsi="Verdana" w:cs="Tahoma"/>
          <w:sz w:val="20"/>
          <w:szCs w:val="20"/>
        </w:rPr>
        <w:t>Wszelkie wątpliwości związane z realizacją niniejszej umowy wyjaśniane będą w formie pisemnej.</w:t>
      </w:r>
    </w:p>
    <w:p w:rsidR="009A2F44" w:rsidRPr="00DF5DE2" w:rsidRDefault="009A2F44" w:rsidP="00D434B7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DF5DE2">
        <w:rPr>
          <w:rFonts w:ascii="Verdana" w:hAnsi="Verdana" w:cs="Tahoma"/>
          <w:sz w:val="20"/>
          <w:szCs w:val="20"/>
        </w:rPr>
        <w:t>Umowa została sporządzona w dwóch jednobrzmiących egzemplarzach, po jednym dla każdej ze stron.</w:t>
      </w:r>
    </w:p>
    <w:p w:rsidR="009A2F44" w:rsidRDefault="009A2F44" w:rsidP="00D434B7">
      <w:pPr>
        <w:pStyle w:val="Nagwek3"/>
        <w:spacing w:before="0" w:line="276" w:lineRule="auto"/>
        <w:ind w:firstLine="708"/>
        <w:jc w:val="both"/>
        <w:rPr>
          <w:rFonts w:ascii="Verdana" w:hAnsi="Verdana" w:cs="Tahoma"/>
          <w:color w:val="auto"/>
          <w:sz w:val="20"/>
          <w:szCs w:val="20"/>
        </w:rPr>
      </w:pPr>
    </w:p>
    <w:p w:rsidR="009A2F44" w:rsidRDefault="009A2F44" w:rsidP="00D434B7">
      <w:pPr>
        <w:pStyle w:val="Nagwek3"/>
        <w:spacing w:before="0" w:line="276" w:lineRule="auto"/>
        <w:ind w:firstLine="708"/>
        <w:rPr>
          <w:rFonts w:ascii="Verdana" w:hAnsi="Verdana" w:cs="Tahoma"/>
          <w:b/>
          <w:color w:val="auto"/>
          <w:sz w:val="20"/>
          <w:szCs w:val="20"/>
        </w:rPr>
      </w:pPr>
    </w:p>
    <w:p w:rsidR="009A2F44" w:rsidRPr="00B17F1D" w:rsidRDefault="009A2F44" w:rsidP="00D434B7">
      <w:pPr>
        <w:pStyle w:val="Nagwek3"/>
        <w:spacing w:before="0" w:line="276" w:lineRule="auto"/>
        <w:ind w:firstLine="708"/>
        <w:rPr>
          <w:rFonts w:ascii="Verdana" w:hAnsi="Verdana" w:cs="Tahoma"/>
          <w:b/>
          <w:i/>
          <w:color w:val="auto"/>
          <w:sz w:val="20"/>
          <w:szCs w:val="20"/>
        </w:rPr>
      </w:pPr>
      <w:r w:rsidRPr="00B17F1D">
        <w:rPr>
          <w:rFonts w:ascii="Verdana" w:hAnsi="Verdana" w:cs="Tahoma"/>
          <w:b/>
          <w:i/>
          <w:color w:val="auto"/>
          <w:sz w:val="20"/>
          <w:szCs w:val="20"/>
        </w:rPr>
        <w:t xml:space="preserve">Uczestnik projektu                                      Beneficjent- Instytut  Turystyki  </w:t>
      </w:r>
    </w:p>
    <w:p w:rsidR="009A2F44" w:rsidRPr="00B17F1D" w:rsidRDefault="009A2F44" w:rsidP="00D434B7">
      <w:pPr>
        <w:pStyle w:val="Nagwek3"/>
        <w:spacing w:before="0" w:line="276" w:lineRule="auto"/>
        <w:ind w:left="4956" w:firstLine="708"/>
        <w:rPr>
          <w:rFonts w:ascii="Verdana" w:hAnsi="Verdana" w:cs="Tahoma"/>
          <w:b/>
          <w:i/>
          <w:color w:val="auto"/>
          <w:sz w:val="20"/>
          <w:szCs w:val="20"/>
        </w:rPr>
      </w:pPr>
      <w:r w:rsidRPr="00B17F1D">
        <w:rPr>
          <w:rFonts w:ascii="Verdana" w:hAnsi="Verdana" w:cs="Tahoma"/>
          <w:b/>
          <w:i/>
          <w:color w:val="auto"/>
          <w:sz w:val="20"/>
          <w:szCs w:val="20"/>
        </w:rPr>
        <w:t>w Krakowie Sp. z.o.o</w:t>
      </w:r>
    </w:p>
    <w:p w:rsidR="009A2F44" w:rsidRPr="00B17F1D" w:rsidRDefault="009A2F44" w:rsidP="00D434B7">
      <w:pPr>
        <w:pStyle w:val="Nagwek3"/>
        <w:spacing w:before="0" w:line="276" w:lineRule="auto"/>
        <w:ind w:firstLine="708"/>
        <w:rPr>
          <w:rFonts w:ascii="Verdana" w:hAnsi="Verdana" w:cs="Tahoma"/>
          <w:b/>
          <w:color w:val="auto"/>
          <w:sz w:val="20"/>
          <w:szCs w:val="20"/>
        </w:rPr>
      </w:pPr>
      <w:r w:rsidRPr="00B17F1D">
        <w:rPr>
          <w:rFonts w:ascii="Verdana" w:hAnsi="Verdana" w:cs="Tahoma"/>
          <w:b/>
          <w:color w:val="auto"/>
          <w:sz w:val="20"/>
          <w:szCs w:val="20"/>
        </w:rPr>
        <w:tab/>
      </w:r>
    </w:p>
    <w:p w:rsidR="009A2F44" w:rsidRPr="00B17F1D" w:rsidRDefault="009A2F44" w:rsidP="00D434B7">
      <w:pPr>
        <w:pStyle w:val="Nagwek3"/>
        <w:spacing w:before="0" w:line="276" w:lineRule="auto"/>
        <w:ind w:firstLine="708"/>
        <w:rPr>
          <w:rFonts w:ascii="Verdana" w:hAnsi="Verdana" w:cs="Tahoma"/>
          <w:b/>
          <w:color w:val="auto"/>
          <w:sz w:val="20"/>
          <w:szCs w:val="20"/>
        </w:rPr>
      </w:pPr>
    </w:p>
    <w:p w:rsidR="009A2F44" w:rsidRPr="00B17F1D" w:rsidRDefault="009A2F44" w:rsidP="00D434B7">
      <w:pPr>
        <w:pStyle w:val="Nagwek3"/>
        <w:spacing w:before="0" w:line="276" w:lineRule="auto"/>
        <w:ind w:firstLine="708"/>
        <w:jc w:val="both"/>
        <w:rPr>
          <w:rFonts w:ascii="Verdana" w:hAnsi="Verdana" w:cs="Tahoma"/>
          <w:b/>
          <w:color w:val="auto"/>
          <w:sz w:val="18"/>
          <w:szCs w:val="18"/>
        </w:rPr>
      </w:pPr>
      <w:r w:rsidRPr="00B17F1D">
        <w:rPr>
          <w:rFonts w:ascii="Verdana" w:hAnsi="Verdana" w:cs="Tahoma"/>
          <w:b/>
          <w:color w:val="auto"/>
          <w:sz w:val="18"/>
          <w:szCs w:val="18"/>
        </w:rPr>
        <w:tab/>
      </w:r>
      <w:r w:rsidRPr="00B17F1D">
        <w:rPr>
          <w:rFonts w:ascii="Verdana" w:hAnsi="Verdana" w:cs="Tahoma"/>
          <w:b/>
          <w:color w:val="auto"/>
          <w:sz w:val="18"/>
          <w:szCs w:val="18"/>
        </w:rPr>
        <w:tab/>
      </w:r>
      <w:r w:rsidRPr="00B17F1D">
        <w:rPr>
          <w:rFonts w:ascii="Verdana" w:hAnsi="Verdana" w:cs="Tahoma"/>
          <w:b/>
          <w:color w:val="auto"/>
          <w:sz w:val="18"/>
          <w:szCs w:val="18"/>
        </w:rPr>
        <w:tab/>
        <w:t xml:space="preserve"> </w:t>
      </w:r>
    </w:p>
    <w:p w:rsidR="009A2F44" w:rsidRPr="00B17F1D" w:rsidRDefault="009A2F44" w:rsidP="00D434B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9A2F44" w:rsidRPr="00A515C2" w:rsidRDefault="009A2F44" w:rsidP="00D434B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9A2F44" w:rsidRDefault="009A2F44" w:rsidP="00D434B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</w:t>
      </w:r>
      <w:r>
        <w:rPr>
          <w:rFonts w:ascii="Verdana" w:hAnsi="Verdana"/>
          <w:sz w:val="20"/>
          <w:szCs w:val="20"/>
        </w:rPr>
        <w:t>______________</w:t>
      </w:r>
      <w:r w:rsidRPr="00342AA7">
        <w:rPr>
          <w:rFonts w:ascii="Verdana" w:hAnsi="Verdana"/>
          <w:sz w:val="20"/>
          <w:szCs w:val="20"/>
        </w:rPr>
        <w:t>_________</w:t>
      </w:r>
      <w:r w:rsidRPr="00A515C2">
        <w:rPr>
          <w:rFonts w:ascii="Verdana" w:hAnsi="Verdana" w:cs="Tahoma"/>
          <w:sz w:val="18"/>
          <w:szCs w:val="18"/>
        </w:rPr>
        <w:t xml:space="preserve"> </w:t>
      </w:r>
    </w:p>
    <w:p w:rsidR="009A2F44" w:rsidRPr="00304AF5" w:rsidRDefault="009A2F44" w:rsidP="00D434B7">
      <w:pPr>
        <w:spacing w:line="276" w:lineRule="auto"/>
        <w:ind w:firstLine="708"/>
        <w:jc w:val="both"/>
        <w:rPr>
          <w:rFonts w:ascii="Verdana" w:hAnsi="Verdana" w:cs="Tahoma"/>
          <w:i/>
          <w:color w:val="767171" w:themeColor="background2" w:themeShade="80"/>
          <w:sz w:val="18"/>
          <w:szCs w:val="18"/>
        </w:rPr>
      </w:pP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 xml:space="preserve">Czytelny podpis i </w:t>
      </w:r>
      <w:r w:rsidRPr="00304AF5">
        <w:rPr>
          <w:rFonts w:ascii="Verdana" w:hAnsi="Verdana" w:cs="Tahoma"/>
          <w:i/>
          <w:color w:val="767171" w:themeColor="background2" w:themeShade="80"/>
          <w:sz w:val="18"/>
          <w:szCs w:val="18"/>
        </w:rPr>
        <w:t xml:space="preserve"> data</w:t>
      </w:r>
      <w:r w:rsidRPr="00304AF5"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  <w:t xml:space="preserve">Czytelny podpis i </w:t>
      </w:r>
      <w:r w:rsidRPr="00304AF5">
        <w:rPr>
          <w:rFonts w:ascii="Verdana" w:hAnsi="Verdana" w:cs="Tahoma"/>
          <w:i/>
          <w:color w:val="767171" w:themeColor="background2" w:themeShade="80"/>
          <w:sz w:val="18"/>
          <w:szCs w:val="18"/>
        </w:rPr>
        <w:t xml:space="preserve"> data</w:t>
      </w:r>
      <w:r w:rsidRPr="00304AF5"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</w:p>
    <w:p w:rsidR="009A2F44" w:rsidRPr="00304AF5" w:rsidRDefault="009A2F44" w:rsidP="00D434B7">
      <w:pPr>
        <w:spacing w:line="276" w:lineRule="auto"/>
        <w:ind w:firstLine="708"/>
        <w:jc w:val="both"/>
        <w:rPr>
          <w:rFonts w:ascii="Verdana" w:hAnsi="Verdana" w:cs="Tahoma"/>
          <w:i/>
          <w:color w:val="767171" w:themeColor="background2" w:themeShade="80"/>
          <w:sz w:val="18"/>
          <w:szCs w:val="18"/>
        </w:rPr>
      </w:pPr>
    </w:p>
    <w:p w:rsidR="009A2F44" w:rsidRPr="00A515C2" w:rsidRDefault="009A2F44" w:rsidP="00D434B7">
      <w:pPr>
        <w:spacing w:line="276" w:lineRule="auto"/>
        <w:ind w:firstLine="708"/>
        <w:jc w:val="both"/>
        <w:rPr>
          <w:rFonts w:ascii="Verdana" w:hAnsi="Verdana"/>
        </w:rPr>
      </w:pPr>
      <w:r w:rsidRPr="00A515C2">
        <w:rPr>
          <w:rFonts w:ascii="Verdana" w:hAnsi="Verdana" w:cs="Tahoma"/>
          <w:sz w:val="18"/>
          <w:szCs w:val="18"/>
        </w:rPr>
        <w:tab/>
      </w:r>
      <w:r w:rsidRPr="00A515C2">
        <w:rPr>
          <w:rFonts w:ascii="Verdana" w:hAnsi="Verdana" w:cs="Tahoma"/>
          <w:sz w:val="18"/>
          <w:szCs w:val="18"/>
        </w:rPr>
        <w:tab/>
        <w:t xml:space="preserve">                                                    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9A2F44" w:rsidRDefault="009A2F44" w:rsidP="00D434B7">
      <w:pPr>
        <w:pStyle w:val="Pisma"/>
        <w:autoSpaceDE/>
        <w:autoSpaceDN/>
        <w:spacing w:line="276" w:lineRule="auto"/>
        <w:rPr>
          <w:rFonts w:ascii="Verdana" w:hAnsi="Verdana" w:cs="Tahoma"/>
          <w:b/>
          <w:sz w:val="18"/>
        </w:rPr>
      </w:pPr>
    </w:p>
    <w:p w:rsidR="009A2F44" w:rsidRDefault="009A2F44" w:rsidP="00D434B7">
      <w:pPr>
        <w:pStyle w:val="Pisma"/>
        <w:autoSpaceDE/>
        <w:autoSpaceDN/>
        <w:spacing w:line="276" w:lineRule="auto"/>
        <w:rPr>
          <w:rFonts w:ascii="Verdana" w:hAnsi="Verdana" w:cs="Tahoma"/>
          <w:b/>
          <w:sz w:val="18"/>
        </w:rPr>
      </w:pPr>
    </w:p>
    <w:p w:rsidR="00877C4B" w:rsidRPr="009A2F44" w:rsidRDefault="00877C4B" w:rsidP="00D434B7">
      <w:pPr>
        <w:spacing w:line="276" w:lineRule="auto"/>
      </w:pPr>
    </w:p>
    <w:sectPr w:rsidR="00877C4B" w:rsidRPr="009A2F44" w:rsidSect="00E252AD">
      <w:headerReference w:type="default" r:id="rId7"/>
      <w:pgSz w:w="11906" w:h="16838"/>
      <w:pgMar w:top="1843" w:right="1417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5F" w:rsidRDefault="00EF1B5F" w:rsidP="00877C4B">
      <w:r>
        <w:separator/>
      </w:r>
    </w:p>
  </w:endnote>
  <w:endnote w:type="continuationSeparator" w:id="0">
    <w:p w:rsidR="00EF1B5F" w:rsidRDefault="00EF1B5F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5F" w:rsidRDefault="00EF1B5F" w:rsidP="00877C4B">
      <w:r>
        <w:separator/>
      </w:r>
    </w:p>
  </w:footnote>
  <w:footnote w:type="continuationSeparator" w:id="0">
    <w:p w:rsidR="00EF1B5F" w:rsidRDefault="00EF1B5F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684B32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-251978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9D5F3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4B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4B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1C3F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B72E5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2DA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533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816E4"/>
    <w:rsid w:val="00684B32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2D04"/>
    <w:rsid w:val="00B95871"/>
    <w:rsid w:val="00B979D7"/>
    <w:rsid w:val="00BA1447"/>
    <w:rsid w:val="00BA39A1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0E3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B7EDA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B5F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013E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6</cp:revision>
  <dcterms:created xsi:type="dcterms:W3CDTF">2018-03-07T10:23:00Z</dcterms:created>
  <dcterms:modified xsi:type="dcterms:W3CDTF">2018-04-19T10:32:00Z</dcterms:modified>
</cp:coreProperties>
</file>